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АДМИНИСТРАЦИЯ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 СЕЛЬСОВЕТА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КУРСКОЙ ОБЛАСТИ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ПОСТАНОВЛЕНИЕ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от 07 августа 2018 года № 77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«Об утверждении перечня муниципальных услуг Администрации </w:t>
      </w:r>
      <w:proofErr w:type="spellStart"/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</w:t>
      </w:r>
      <w:proofErr w:type="spellEnd"/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сельсовета Советского района Курской области, предоставляемых на базе ОБУ «МФЦ»»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        В соответствии Федеральным законом Российской Федерации от 27 июля 2010 года № 210-ФЗ «Об организации предоставления государственных и муниципальных услуг, Администрация </w:t>
      </w:r>
      <w:proofErr w:type="spellStart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 ПОСТАНОВЛЯЕТ:</w:t>
      </w:r>
    </w:p>
    <w:p w:rsidR="00567935" w:rsidRPr="00567935" w:rsidRDefault="00567935" w:rsidP="005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Утвердить прилагаемый перечень муниципальных услуг Администрации </w:t>
      </w:r>
      <w:proofErr w:type="spellStart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области, предоставляемых на базе ОБУ «МФЦ».</w:t>
      </w:r>
    </w:p>
    <w:p w:rsidR="00567935" w:rsidRPr="00567935" w:rsidRDefault="00567935" w:rsidP="005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Постановление Администрации </w:t>
      </w:r>
      <w:proofErr w:type="spellStart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 от 30 мая 2017 года № 31 «Об утверждении перечня муниципальных услуг Администрации </w:t>
      </w:r>
      <w:proofErr w:type="spellStart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области, предоставляемых на базе ОБУ «МФЦ» считать утратившим силу.</w:t>
      </w:r>
    </w:p>
    <w:p w:rsidR="00567935" w:rsidRPr="00567935" w:rsidRDefault="00567935" w:rsidP="005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Постановление вступает в силу со дня его подписания и подлежит размещению на сайте муниципального образования «</w:t>
      </w:r>
      <w:proofErr w:type="spellStart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сельсовет» Советского района Курской области.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Глава </w:t>
      </w:r>
      <w:proofErr w:type="spellStart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                                                                      А. А. Анненков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Приложение к Постановлению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Администрации </w:t>
      </w:r>
      <w:proofErr w:type="spellStart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 Курской области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от 07.08.2018 № 77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Перечень муниципальных услуг Администрации </w:t>
      </w:r>
      <w:proofErr w:type="spellStart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области, предоставляемых на базе ОБУ «МФЦ»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8586"/>
      </w:tblGrid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b/>
                <w:bCs/>
                <w:color w:val="252525"/>
                <w:sz w:val="15"/>
                <w:lang w:eastAsia="ru-RU"/>
              </w:rPr>
              <w:t xml:space="preserve">№ </w:t>
            </w:r>
            <w:proofErr w:type="spellStart"/>
            <w:proofErr w:type="gramStart"/>
            <w:r w:rsidRPr="00567935">
              <w:rPr>
                <w:rFonts w:ascii="Arial" w:eastAsia="Times New Roman" w:hAnsi="Arial" w:cs="Arial"/>
                <w:b/>
                <w:bCs/>
                <w:color w:val="252525"/>
                <w:sz w:val="15"/>
                <w:lang w:eastAsia="ru-RU"/>
              </w:rPr>
              <w:t>п</w:t>
            </w:r>
            <w:proofErr w:type="spellEnd"/>
            <w:proofErr w:type="gramEnd"/>
            <w:r w:rsidRPr="00567935">
              <w:rPr>
                <w:rFonts w:ascii="Arial" w:eastAsia="Times New Roman" w:hAnsi="Arial" w:cs="Arial"/>
                <w:b/>
                <w:bCs/>
                <w:color w:val="252525"/>
                <w:sz w:val="15"/>
                <w:lang w:eastAsia="ru-RU"/>
              </w:rPr>
              <w:t>/</w:t>
            </w:r>
            <w:proofErr w:type="spellStart"/>
            <w:r w:rsidRPr="00567935">
              <w:rPr>
                <w:rFonts w:ascii="Arial" w:eastAsia="Times New Roman" w:hAnsi="Arial" w:cs="Arial"/>
                <w:b/>
                <w:bCs/>
                <w:color w:val="252525"/>
                <w:sz w:val="15"/>
                <w:lang w:eastAsia="ru-RU"/>
              </w:rPr>
              <w:t>п</w:t>
            </w:r>
            <w:proofErr w:type="spellEnd"/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b/>
                <w:bCs/>
                <w:color w:val="252525"/>
                <w:sz w:val="15"/>
                <w:lang w:eastAsia="ru-RU"/>
              </w:rPr>
              <w:t>Наименование муниципальной услуги</w:t>
            </w:r>
          </w:p>
        </w:tc>
      </w:tr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1.       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2.       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Присвоение адресов объектам адресации, изменение, аннулирование адресов.</w:t>
            </w:r>
          </w:p>
        </w:tc>
      </w:tr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3.       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4.       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5.       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6.       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7.       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8.       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567935" w:rsidRPr="00567935" w:rsidTr="00567935">
        <w:tc>
          <w:tcPr>
            <w:tcW w:w="81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9.       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567935" w:rsidRPr="00567935" w:rsidRDefault="00567935" w:rsidP="0056793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56793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567935" w:rsidRPr="00567935" w:rsidRDefault="00567935" w:rsidP="005679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567935" w:rsidRPr="00567935" w:rsidRDefault="00567935" w:rsidP="005679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567935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9C27A2" w:rsidRPr="00567935" w:rsidRDefault="009C27A2" w:rsidP="00567935"/>
    <w:sectPr w:rsidR="009C27A2" w:rsidRPr="00567935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4238"/>
    <w:multiLevelType w:val="multilevel"/>
    <w:tmpl w:val="2678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3770C"/>
    <w:rsid w:val="0007164C"/>
    <w:rsid w:val="000B5439"/>
    <w:rsid w:val="000E3C5A"/>
    <w:rsid w:val="001170BB"/>
    <w:rsid w:val="00136911"/>
    <w:rsid w:val="00187244"/>
    <w:rsid w:val="002D1798"/>
    <w:rsid w:val="00303565"/>
    <w:rsid w:val="003037E0"/>
    <w:rsid w:val="00320A50"/>
    <w:rsid w:val="00333B38"/>
    <w:rsid w:val="00375386"/>
    <w:rsid w:val="0038758D"/>
    <w:rsid w:val="00394AFD"/>
    <w:rsid w:val="003F3038"/>
    <w:rsid w:val="003F4D18"/>
    <w:rsid w:val="00487241"/>
    <w:rsid w:val="004947A3"/>
    <w:rsid w:val="004F0A02"/>
    <w:rsid w:val="004F75BD"/>
    <w:rsid w:val="005100F7"/>
    <w:rsid w:val="005326D1"/>
    <w:rsid w:val="00567935"/>
    <w:rsid w:val="00616EB9"/>
    <w:rsid w:val="00662707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9C3B09"/>
    <w:rsid w:val="00A404CE"/>
    <w:rsid w:val="00B976B5"/>
    <w:rsid w:val="00BC03F6"/>
    <w:rsid w:val="00BD5941"/>
    <w:rsid w:val="00BD70F1"/>
    <w:rsid w:val="00BF0B77"/>
    <w:rsid w:val="00C73DD6"/>
    <w:rsid w:val="00C875A7"/>
    <w:rsid w:val="00CC591D"/>
    <w:rsid w:val="00CD2BBE"/>
    <w:rsid w:val="00D4419D"/>
    <w:rsid w:val="00D942F4"/>
    <w:rsid w:val="00DF232B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326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54</cp:revision>
  <dcterms:created xsi:type="dcterms:W3CDTF">2023-10-04T07:12:00Z</dcterms:created>
  <dcterms:modified xsi:type="dcterms:W3CDTF">2023-10-04T08:25:00Z</dcterms:modified>
</cp:coreProperties>
</file>